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07039" w14:textId="77777777" w:rsidR="001B2709" w:rsidRPr="001B2709" w:rsidRDefault="001B2709" w:rsidP="001B2709">
      <w:pPr>
        <w:spacing w:after="225" w:line="600" w:lineRule="atLeast"/>
        <w:textAlignment w:val="baseline"/>
        <w:outlineLvl w:val="0"/>
        <w:rPr>
          <w:rFonts w:ascii="Helvetica" w:eastAsia="Times New Roman" w:hAnsi="Helvetica" w:cs="Times New Roman"/>
          <w:b/>
          <w:bCs/>
          <w:color w:val="007F71"/>
          <w:kern w:val="36"/>
          <w:sz w:val="57"/>
          <w:szCs w:val="57"/>
        </w:rPr>
      </w:pPr>
      <w:bookmarkStart w:id="0" w:name="_GoBack"/>
      <w:r w:rsidRPr="001B2709">
        <w:rPr>
          <w:rFonts w:ascii="Helvetica" w:eastAsia="Times New Roman" w:hAnsi="Helvetica" w:cs="Times New Roman"/>
          <w:b/>
          <w:bCs/>
          <w:color w:val="007F71"/>
          <w:kern w:val="36"/>
          <w:sz w:val="57"/>
          <w:szCs w:val="57"/>
        </w:rPr>
        <w:t>Building Resilience and Adaptation to Climate Extremes and Disasters (BRACED)</w:t>
      </w:r>
    </w:p>
    <w:bookmarkEnd w:id="0"/>
    <w:p w14:paraId="0D6E17D9" w14:textId="77777777" w:rsidR="001B2709" w:rsidRPr="001B2709" w:rsidRDefault="001B2709" w:rsidP="001B2709">
      <w:pPr>
        <w:spacing w:line="315" w:lineRule="atLeast"/>
        <w:textAlignment w:val="baseline"/>
        <w:rPr>
          <w:rFonts w:ascii="Helvetica" w:eastAsia="Times New Roman" w:hAnsi="Helvetica" w:cs="Times New Roman"/>
          <w:color w:val="5F5F5F"/>
          <w:sz w:val="27"/>
          <w:szCs w:val="27"/>
          <w:bdr w:val="none" w:sz="0" w:space="0" w:color="auto" w:frame="1"/>
        </w:rPr>
      </w:pPr>
      <w:r w:rsidRPr="001B2709">
        <w:rPr>
          <w:rFonts w:ascii="Helvetica" w:eastAsia="Times New Roman" w:hAnsi="Helvetica" w:cs="Times New Roman"/>
          <w:color w:val="5F5F5F"/>
          <w:sz w:val="27"/>
          <w:szCs w:val="27"/>
          <w:bdr w:val="none" w:sz="0" w:space="0" w:color="auto" w:frame="1"/>
        </w:rPr>
        <w:t>September 2014 to March 2018</w:t>
      </w:r>
    </w:p>
    <w:p w14:paraId="53958AD7" w14:textId="77777777" w:rsidR="001B2709" w:rsidRPr="001B2709" w:rsidRDefault="001B2709" w:rsidP="001B2709">
      <w:pPr>
        <w:spacing w:after="240"/>
        <w:textAlignment w:val="baseline"/>
        <w:rPr>
          <w:rFonts w:ascii="inherit" w:eastAsia="Times New Roman" w:hAnsi="inherit" w:cs="Times New Roman"/>
          <w:color w:val="444444"/>
          <w:sz w:val="27"/>
          <w:szCs w:val="27"/>
        </w:rPr>
      </w:pPr>
      <w:r w:rsidRPr="001B2709">
        <w:rPr>
          <w:rFonts w:ascii="inherit" w:eastAsia="Times New Roman" w:hAnsi="inherit" w:cs="Times New Roman"/>
          <w:color w:val="444444"/>
          <w:sz w:val="27"/>
          <w:szCs w:val="27"/>
        </w:rPr>
        <w:t>As stated under goal one of the Sustainable Development Goals, building the resilience of the poor and those in vulnerable situations is vital to end extreme poverty – as is reducing their exposure and vulnerability to climate-related extreme events and disasters. We know that these vulnerabilities, when combined with other shocks and stresses, presents significant barriers to development progress and economic growth.</w:t>
      </w:r>
    </w:p>
    <w:p w14:paraId="2AFC3DFD" w14:textId="77777777" w:rsidR="001B2709" w:rsidRPr="001B2709" w:rsidRDefault="001B2709" w:rsidP="001B2709">
      <w:pPr>
        <w:textAlignment w:val="baseline"/>
        <w:rPr>
          <w:rFonts w:ascii="inherit" w:eastAsia="Times New Roman" w:hAnsi="inherit" w:cs="Times New Roman"/>
          <w:color w:val="444444"/>
          <w:sz w:val="27"/>
          <w:szCs w:val="27"/>
        </w:rPr>
      </w:pPr>
      <w:hyperlink r:id="rId4" w:tgtFrame="_blank" w:history="1">
        <w:r w:rsidRPr="001B2709">
          <w:rPr>
            <w:rFonts w:ascii="inherit" w:eastAsia="Times New Roman" w:hAnsi="inherit" w:cs="Times New Roman"/>
            <w:color w:val="007F71"/>
            <w:sz w:val="27"/>
            <w:szCs w:val="27"/>
            <w:u w:val="single"/>
            <w:bdr w:val="none" w:sz="0" w:space="0" w:color="auto" w:frame="1"/>
          </w:rPr>
          <w:t>BRACED</w:t>
        </w:r>
      </w:hyperlink>
      <w:r w:rsidRPr="001B2709">
        <w:rPr>
          <w:rFonts w:ascii="inherit" w:eastAsia="Times New Roman" w:hAnsi="inherit" w:cs="Times New Roman"/>
          <w:color w:val="444444"/>
          <w:sz w:val="27"/>
          <w:szCs w:val="27"/>
        </w:rPr>
        <w:t xml:space="preserve"> is designed to tackle this combination of poverty, insecurity, disasters and climate extremes through scaling up proven technologies and practices in the </w:t>
      </w:r>
      <w:proofErr w:type="spellStart"/>
      <w:r w:rsidRPr="001B2709">
        <w:rPr>
          <w:rFonts w:ascii="inherit" w:eastAsia="Times New Roman" w:hAnsi="inherit" w:cs="Times New Roman"/>
          <w:color w:val="444444"/>
          <w:sz w:val="27"/>
          <w:szCs w:val="27"/>
        </w:rPr>
        <w:t>countries</w:t>
      </w:r>
      <w:proofErr w:type="spellEnd"/>
      <w:r w:rsidRPr="001B2709">
        <w:rPr>
          <w:rFonts w:ascii="inherit" w:eastAsia="Times New Roman" w:hAnsi="inherit" w:cs="Times New Roman"/>
          <w:color w:val="444444"/>
          <w:sz w:val="27"/>
          <w:szCs w:val="27"/>
        </w:rPr>
        <w:t xml:space="preserve"> most at risk. Research and evaluation will build the evidence on what works on adaptation, disaster risk reduction and building national and international capacity to respond to climate related disasters.</w:t>
      </w:r>
    </w:p>
    <w:p w14:paraId="29E2CB42" w14:textId="77777777" w:rsidR="001B2709" w:rsidRPr="001B2709" w:rsidRDefault="001B2709" w:rsidP="001B2709">
      <w:pPr>
        <w:spacing w:before="240" w:after="240"/>
        <w:textAlignment w:val="baseline"/>
        <w:rPr>
          <w:rFonts w:ascii="inherit" w:eastAsia="Times New Roman" w:hAnsi="inherit" w:cs="Times New Roman"/>
          <w:color w:val="444444"/>
          <w:sz w:val="27"/>
          <w:szCs w:val="27"/>
        </w:rPr>
      </w:pPr>
      <w:r w:rsidRPr="001B2709">
        <w:rPr>
          <w:rFonts w:ascii="inherit" w:eastAsia="Times New Roman" w:hAnsi="inherit" w:cs="Times New Roman"/>
          <w:color w:val="444444"/>
          <w:sz w:val="27"/>
          <w:szCs w:val="27"/>
        </w:rPr>
        <w:t>BRACED projects cover a wide range of issues, from securing, servicing and promoting trans-border livestock mobility across the Sahel, to sharing skills and technology to improve uptake of climate information in Ethiopia, to supporting smallholder farmers in Nepal to take advantage of economic opportunities and investments in climate-smart technologies.</w:t>
      </w:r>
    </w:p>
    <w:p w14:paraId="7C9C6D3A" w14:textId="77777777" w:rsidR="001B2709" w:rsidRPr="001B2709" w:rsidRDefault="001B2709" w:rsidP="001B2709">
      <w:pPr>
        <w:spacing w:before="240" w:after="240"/>
        <w:textAlignment w:val="baseline"/>
        <w:rPr>
          <w:rFonts w:ascii="inherit" w:eastAsia="Times New Roman" w:hAnsi="inherit" w:cs="Times New Roman"/>
          <w:color w:val="444444"/>
          <w:sz w:val="27"/>
          <w:szCs w:val="27"/>
        </w:rPr>
      </w:pPr>
      <w:r w:rsidRPr="001B2709">
        <w:rPr>
          <w:rFonts w:ascii="inherit" w:eastAsia="Times New Roman" w:hAnsi="inherit" w:cs="Times New Roman"/>
          <w:color w:val="444444"/>
          <w:sz w:val="27"/>
          <w:szCs w:val="27"/>
        </w:rPr>
        <w:t xml:space="preserve">The BRACED Knowledge Manager consortium, led by the Overseas Development Institute, aims to build a new approach to knowledge and learning. It will act as a </w:t>
      </w:r>
      <w:proofErr w:type="spellStart"/>
      <w:r w:rsidRPr="001B2709">
        <w:rPr>
          <w:rFonts w:ascii="inherit" w:eastAsia="Times New Roman" w:hAnsi="inherit" w:cs="Times New Roman"/>
          <w:color w:val="444444"/>
          <w:sz w:val="27"/>
          <w:szCs w:val="27"/>
        </w:rPr>
        <w:t>centre</w:t>
      </w:r>
      <w:proofErr w:type="spellEnd"/>
      <w:r w:rsidRPr="001B2709">
        <w:rPr>
          <w:rFonts w:ascii="inherit" w:eastAsia="Times New Roman" w:hAnsi="inherit" w:cs="Times New Roman"/>
          <w:color w:val="444444"/>
          <w:sz w:val="27"/>
          <w:szCs w:val="27"/>
        </w:rPr>
        <w:t xml:space="preserve"> for developing and disseminating resilience knowledge and ensure BRACED contributes to a sustained and transformational impact on people’s resilience to climate extremes beyond the communities directly supported by funded projects.</w:t>
      </w:r>
    </w:p>
    <w:p w14:paraId="18174A80" w14:textId="77777777" w:rsidR="001B2709" w:rsidRPr="001B2709" w:rsidRDefault="001B2709" w:rsidP="001B2709">
      <w:pPr>
        <w:spacing w:before="240" w:after="240"/>
        <w:textAlignment w:val="baseline"/>
        <w:rPr>
          <w:rFonts w:ascii="inherit" w:eastAsia="Times New Roman" w:hAnsi="inherit" w:cs="Times New Roman"/>
          <w:color w:val="444444"/>
          <w:sz w:val="27"/>
          <w:szCs w:val="27"/>
        </w:rPr>
      </w:pPr>
      <w:r w:rsidRPr="001B2709">
        <w:rPr>
          <w:rFonts w:ascii="inherit" w:eastAsia="Times New Roman" w:hAnsi="inherit" w:cs="Times New Roman"/>
          <w:color w:val="444444"/>
          <w:sz w:val="27"/>
          <w:szCs w:val="27"/>
        </w:rPr>
        <w:t>Evidence from across the BRACED portfolio and beyond will be gathered through evaluations at different levels, thematic research, and original learning approaches. BRACED will support project partners to increase the impact of their work by integrating ongoing learning into their approach. Evidence will be shared with practitioners to benefit wider programming and will be fed in to policy dialogues to inform national policies and institutions.</w:t>
      </w:r>
    </w:p>
    <w:p w14:paraId="5091D0DD" w14:textId="77777777" w:rsidR="001B2709" w:rsidRPr="001B2709" w:rsidRDefault="001B2709" w:rsidP="001B2709">
      <w:pPr>
        <w:spacing w:before="240" w:after="240"/>
        <w:textAlignment w:val="baseline"/>
        <w:rPr>
          <w:rFonts w:ascii="inherit" w:eastAsia="Times New Roman" w:hAnsi="inherit" w:cs="Times New Roman"/>
          <w:color w:val="444444"/>
          <w:sz w:val="27"/>
          <w:szCs w:val="27"/>
        </w:rPr>
      </w:pPr>
      <w:r w:rsidRPr="001B2709">
        <w:rPr>
          <w:rFonts w:ascii="inherit" w:eastAsia="Times New Roman" w:hAnsi="inherit" w:cs="Times New Roman"/>
          <w:color w:val="444444"/>
          <w:sz w:val="27"/>
          <w:szCs w:val="27"/>
        </w:rPr>
        <w:t xml:space="preserve">Through supporting better integration of disaster risk reduction, adaptation and development approaches, BRACED expects to benefit up to 5 million vulnerable people, especially women and girls, by helping them </w:t>
      </w:r>
      <w:r w:rsidRPr="001B2709">
        <w:rPr>
          <w:rFonts w:ascii="inherit" w:eastAsia="Times New Roman" w:hAnsi="inherit" w:cs="Times New Roman"/>
          <w:color w:val="444444"/>
          <w:sz w:val="27"/>
          <w:szCs w:val="27"/>
        </w:rPr>
        <w:lastRenderedPageBreak/>
        <w:t>become more resilient to climate extremes. Fifteen projects operate across 13 countries: Burkina Faso, Chad, Mali, Senegal, Niger, Mauritania, Sudan, South Sudan, Ethiopia, Uganda, Kenya, Myanmar, and Nepal.</w:t>
      </w:r>
    </w:p>
    <w:p w14:paraId="3566AD93" w14:textId="77777777" w:rsidR="003C20F6" w:rsidRDefault="003C20F6"/>
    <w:sectPr w:rsidR="003C20F6" w:rsidSect="009D50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3C"/>
    <w:rsid w:val="001B2709"/>
    <w:rsid w:val="003C20F6"/>
    <w:rsid w:val="009D502A"/>
    <w:rsid w:val="00B67C46"/>
    <w:rsid w:val="00FF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0E67BA"/>
  <w15:chartTrackingRefBased/>
  <w15:docId w15:val="{A6947DB5-971E-E64F-A7FE-510FA397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B270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70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B270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B2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641946">
      <w:bodyDiv w:val="1"/>
      <w:marLeft w:val="0"/>
      <w:marRight w:val="0"/>
      <w:marTop w:val="0"/>
      <w:marBottom w:val="0"/>
      <w:divBdr>
        <w:top w:val="none" w:sz="0" w:space="0" w:color="auto"/>
        <w:left w:val="none" w:sz="0" w:space="0" w:color="auto"/>
        <w:bottom w:val="none" w:sz="0" w:space="0" w:color="auto"/>
        <w:right w:val="none" w:sz="0" w:space="0" w:color="auto"/>
      </w:divBdr>
      <w:divsChild>
        <w:div w:id="531891979">
          <w:marLeft w:val="0"/>
          <w:marRight w:val="0"/>
          <w:marTop w:val="0"/>
          <w:marBottom w:val="0"/>
          <w:divBdr>
            <w:top w:val="none" w:sz="0" w:space="0" w:color="auto"/>
            <w:left w:val="none" w:sz="0" w:space="0" w:color="auto"/>
            <w:bottom w:val="none" w:sz="0" w:space="0" w:color="auto"/>
            <w:right w:val="none" w:sz="0" w:space="0" w:color="auto"/>
          </w:divBdr>
        </w:div>
        <w:div w:id="54548178">
          <w:marLeft w:val="0"/>
          <w:marRight w:val="0"/>
          <w:marTop w:val="0"/>
          <w:marBottom w:val="0"/>
          <w:divBdr>
            <w:top w:val="none" w:sz="0" w:space="0" w:color="auto"/>
            <w:left w:val="none" w:sz="0" w:space="0" w:color="auto"/>
            <w:bottom w:val="none" w:sz="0" w:space="0" w:color="auto"/>
            <w:right w:val="none" w:sz="0" w:space="0" w:color="auto"/>
          </w:divBdr>
          <w:divsChild>
            <w:div w:id="193230989">
              <w:marLeft w:val="0"/>
              <w:marRight w:val="0"/>
              <w:marTop w:val="0"/>
              <w:marBottom w:val="0"/>
              <w:divBdr>
                <w:top w:val="none" w:sz="0" w:space="0" w:color="auto"/>
                <w:left w:val="none" w:sz="0" w:space="0" w:color="auto"/>
                <w:bottom w:val="none" w:sz="0" w:space="0" w:color="auto"/>
                <w:right w:val="none" w:sz="0" w:space="0" w:color="auto"/>
              </w:divBdr>
              <w:divsChild>
                <w:div w:id="1199976772">
                  <w:marLeft w:val="0"/>
                  <w:marRight w:val="0"/>
                  <w:marTop w:val="0"/>
                  <w:marBottom w:val="0"/>
                  <w:divBdr>
                    <w:top w:val="none" w:sz="0" w:space="0" w:color="auto"/>
                    <w:left w:val="none" w:sz="0" w:space="0" w:color="auto"/>
                    <w:bottom w:val="none" w:sz="0" w:space="0" w:color="auto"/>
                    <w:right w:val="none" w:sz="0" w:space="0" w:color="auto"/>
                  </w:divBdr>
                  <w:divsChild>
                    <w:div w:id="1367950146">
                      <w:marLeft w:val="0"/>
                      <w:marRight w:val="0"/>
                      <w:marTop w:val="0"/>
                      <w:marBottom w:val="0"/>
                      <w:divBdr>
                        <w:top w:val="none" w:sz="0" w:space="0" w:color="auto"/>
                        <w:left w:val="none" w:sz="0" w:space="0" w:color="auto"/>
                        <w:bottom w:val="none" w:sz="0" w:space="0" w:color="auto"/>
                        <w:right w:val="none" w:sz="0" w:space="0" w:color="auto"/>
                      </w:divBdr>
                      <w:divsChild>
                        <w:div w:id="16392036">
                          <w:marLeft w:val="0"/>
                          <w:marRight w:val="0"/>
                          <w:marTop w:val="0"/>
                          <w:marBottom w:val="0"/>
                          <w:divBdr>
                            <w:top w:val="none" w:sz="0" w:space="0" w:color="auto"/>
                            <w:left w:val="none" w:sz="0" w:space="0" w:color="auto"/>
                            <w:bottom w:val="none" w:sz="0" w:space="0" w:color="auto"/>
                            <w:right w:val="none" w:sz="0" w:space="0" w:color="auto"/>
                          </w:divBdr>
                          <w:divsChild>
                            <w:div w:id="8826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440832">
              <w:marLeft w:val="0"/>
              <w:marRight w:val="0"/>
              <w:marTop w:val="0"/>
              <w:marBottom w:val="225"/>
              <w:divBdr>
                <w:top w:val="none" w:sz="0" w:space="0" w:color="auto"/>
                <w:left w:val="none" w:sz="0" w:space="0" w:color="auto"/>
                <w:bottom w:val="none" w:sz="0" w:space="0" w:color="auto"/>
                <w:right w:val="none" w:sz="0" w:space="0" w:color="auto"/>
              </w:divBdr>
              <w:divsChild>
                <w:div w:id="363797564">
                  <w:marLeft w:val="0"/>
                  <w:marRight w:val="0"/>
                  <w:marTop w:val="0"/>
                  <w:marBottom w:val="0"/>
                  <w:divBdr>
                    <w:top w:val="none" w:sz="0" w:space="0" w:color="auto"/>
                    <w:left w:val="none" w:sz="0" w:space="0" w:color="auto"/>
                    <w:bottom w:val="none" w:sz="0" w:space="0" w:color="auto"/>
                    <w:right w:val="none" w:sz="0" w:space="0" w:color="auto"/>
                  </w:divBdr>
                  <w:divsChild>
                    <w:div w:id="18138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ac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2020-09-08T07:44:00Z</dcterms:created>
  <dcterms:modified xsi:type="dcterms:W3CDTF">2020-09-08T07:44:00Z</dcterms:modified>
</cp:coreProperties>
</file>